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9D2E" w14:textId="77777777" w:rsidR="005000B4" w:rsidRDefault="00500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C7B0C6" w14:textId="77777777" w:rsidR="005000B4" w:rsidRDefault="00A150E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ZASADY REKRUTACJI DO KLASY PIERWSZEJ</w:t>
      </w:r>
    </w:p>
    <w:p w14:paraId="04D56537" w14:textId="564A0073" w:rsidR="005000B4" w:rsidRDefault="00A150E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ROK SZKOLNY 202</w:t>
      </w:r>
      <w:r w:rsidR="00EC71D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EC71D1">
        <w:rPr>
          <w:rFonts w:ascii="Times New Roman" w:eastAsia="Times New Roman" w:hAnsi="Times New Roman" w:cs="Times New Roman"/>
          <w:b/>
          <w:sz w:val="24"/>
        </w:rPr>
        <w:t>5</w:t>
      </w:r>
    </w:p>
    <w:p w14:paraId="099894D3" w14:textId="77777777" w:rsidR="005000B4" w:rsidRDefault="00A150E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SZKOLE PODSTAWOWEJ IM. WŁ. ST. REYMONTA W ROKICINACH </w:t>
      </w:r>
    </w:p>
    <w:p w14:paraId="3D920BB7" w14:textId="77777777" w:rsidR="005000B4" w:rsidRDefault="00500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6D833A3" w14:textId="77777777" w:rsidR="005000B4" w:rsidRDefault="005000B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41CAFB" w14:textId="77777777" w:rsidR="005000B4" w:rsidRDefault="00A150E5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Podstawy prawne: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14:paraId="2A14E610" w14:textId="77777777" w:rsidR="005000B4" w:rsidRDefault="00A150E5" w:rsidP="001971B7">
      <w:pPr>
        <w:numPr>
          <w:ilvl w:val="0"/>
          <w:numId w:val="1"/>
        </w:numPr>
        <w:ind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133 ust. 1, 2 i 3 ustawy z dnia 14 grudnia 2016 roku Prawo Oświatowe (Dz.U. </w:t>
      </w:r>
      <w:r>
        <w:rPr>
          <w:rFonts w:ascii="Times New Roman" w:eastAsia="Times New Roman" w:hAnsi="Times New Roman" w:cs="Times New Roman"/>
          <w:sz w:val="24"/>
        </w:rPr>
        <w:br/>
        <w:t>z 2018 r., poz. 966, 1000, 1290, 1669);</w:t>
      </w:r>
    </w:p>
    <w:p w14:paraId="7ECAB658" w14:textId="77777777" w:rsidR="005000B4" w:rsidRDefault="00A150E5" w:rsidP="001971B7">
      <w:pPr>
        <w:numPr>
          <w:ilvl w:val="0"/>
          <w:numId w:val="1"/>
        </w:numPr>
        <w:ind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Uchwała Nr XXVII/157/17 Rady Gminy Rokiciny z dnia 16 lutego 2017r. w sprawie określenia kryteriów rekrutacji do publicznych szkół podstawowych, dla których organem prowadzącym jest Gmina Rokiciny i wartości punktowej tych kryteriów na drugim etapie postępowania rekrutacyjnego oraz określenia dokumentów niezbędnych do potwierdzenia tych kryteriów.</w:t>
      </w:r>
    </w:p>
    <w:p w14:paraId="41C2598F" w14:textId="54173AF0" w:rsidR="005000B4" w:rsidRDefault="00A150E5" w:rsidP="001971B7">
      <w:pPr>
        <w:numPr>
          <w:ilvl w:val="0"/>
          <w:numId w:val="1"/>
        </w:numPr>
        <w:ind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Zarządzenie Nr </w:t>
      </w:r>
      <w:r w:rsidR="00EC71D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EC71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Wójta Gminy Rokiciny z dnia</w:t>
      </w:r>
      <w:r w:rsidR="00EC71D1">
        <w:rPr>
          <w:rFonts w:ascii="Times New Roman" w:eastAsia="Times New Roman" w:hAnsi="Times New Roman" w:cs="Times New Roman"/>
          <w:sz w:val="24"/>
        </w:rPr>
        <w:t xml:space="preserve"> 11</w:t>
      </w:r>
      <w:r>
        <w:rPr>
          <w:rFonts w:ascii="Times New Roman" w:eastAsia="Times New Roman" w:hAnsi="Times New Roman" w:cs="Times New Roman"/>
          <w:sz w:val="24"/>
        </w:rPr>
        <w:t xml:space="preserve"> stycznia 202</w:t>
      </w:r>
      <w:r w:rsidR="00EC71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r. w sprawie ustalenia harmonogramu czynności w postępowaniu rekrutacyjnym oraz w postępowaniu uzupełniającym do Gminnego Przedszkola im. Leśnych Skrzatów w Rokicinach  oraz do klas I szkół podstawowych, dla których organem prowadzącym jest Gmina Rokiciny na rok szkolny 202</w:t>
      </w:r>
      <w:r w:rsidR="00EC71D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EC71D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F2AC13" w14:textId="77777777" w:rsidR="005000B4" w:rsidRDefault="00A150E5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/>
        <w:t>Rekrutacja do klasy pierwszej w szkole podstawowej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14:paraId="13C028AD" w14:textId="77777777" w:rsidR="005000B4" w:rsidRPr="00A80A95" w:rsidRDefault="00A150E5" w:rsidP="00A80A95">
      <w:pPr>
        <w:pStyle w:val="Akapitzlist"/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 w:rsidRPr="00A80A95">
        <w:rPr>
          <w:rFonts w:ascii="Times New Roman" w:eastAsia="Times New Roman" w:hAnsi="Times New Roman" w:cs="Times New Roman"/>
          <w:sz w:val="24"/>
        </w:rPr>
        <w:t>W postępowaniu rekrutacyjnym do klas I biorą udział dzieci:</w:t>
      </w:r>
    </w:p>
    <w:p w14:paraId="4DE52B2C" w14:textId="30900AAB" w:rsidR="005000B4" w:rsidRDefault="00A150E5" w:rsidP="00A80A9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7 - letnie urodzone w roku 201</w:t>
      </w:r>
      <w:r w:rsidR="00EC71D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6BB604E8" w14:textId="1A933573" w:rsidR="005000B4" w:rsidRDefault="00A150E5" w:rsidP="00A80A95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6 - letnie urodzone w roku 201</w:t>
      </w:r>
      <w:r w:rsidR="00EC71D1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, na wniosek rodzica pod warunkiem posiadania rocznego przygotowania przedszkolnego lub opinii o możliwości rozpoczęcia nauki </w:t>
      </w:r>
      <w:r>
        <w:rPr>
          <w:rFonts w:ascii="Times New Roman" w:eastAsia="Times New Roman" w:hAnsi="Times New Roman" w:cs="Times New Roman"/>
          <w:sz w:val="24"/>
        </w:rPr>
        <w:br/>
        <w:t xml:space="preserve">w klasie pierwszej wydanej przez poradnię psychologiczno-pedagogiczną. </w:t>
      </w:r>
    </w:p>
    <w:p w14:paraId="40E734E3" w14:textId="77777777" w:rsidR="005000B4" w:rsidRDefault="00A150E5" w:rsidP="00A80A95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Kandydaci zamieszkali w obwodzie danej szkoły podstawowej, którzy ubiegają się </w:t>
      </w:r>
      <w:r>
        <w:rPr>
          <w:rFonts w:ascii="Times New Roman" w:eastAsia="Times New Roman" w:hAnsi="Times New Roman" w:cs="Times New Roman"/>
          <w:sz w:val="24"/>
        </w:rPr>
        <w:br/>
        <w:t>o przyjęcie do klasy I - przyjmowani są z urzędu na podstawie zgłoszenia</w:t>
      </w:r>
      <w:r w:rsidR="001D6622">
        <w:rPr>
          <w:rFonts w:ascii="Times New Roman" w:eastAsia="Times New Roman" w:hAnsi="Times New Roman" w:cs="Times New Roman"/>
          <w:sz w:val="24"/>
        </w:rPr>
        <w:t xml:space="preserve"> (wniosku)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0E4C501" w14:textId="77777777" w:rsidR="005000B4" w:rsidRDefault="00A150E5" w:rsidP="00A80A95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postępowaniu rekrutacyjnym mogą brać udział kandydaci zamieszkali poza obwodem danej szkoły. </w:t>
      </w:r>
    </w:p>
    <w:p w14:paraId="6366775A" w14:textId="77777777" w:rsidR="005000B4" w:rsidRDefault="00A150E5" w:rsidP="00A80A95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94551678"/>
      <w:r>
        <w:rPr>
          <w:rFonts w:ascii="Times New Roman" w:eastAsia="Times New Roman" w:hAnsi="Times New Roman" w:cs="Times New Roman"/>
          <w:sz w:val="24"/>
        </w:rPr>
        <w:t>Rodzice/prawni opiekunowie pobierają wniosek/zgłoszenie w sekretariacie szkoły lub na stronie internetowej placówki, wypełniają go</w:t>
      </w:r>
      <w:r w:rsidR="005C73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składają – po podpisaniu – w sekretariacie szkoły. </w:t>
      </w:r>
    </w:p>
    <w:bookmarkEnd w:id="0"/>
    <w:p w14:paraId="6CFD962E" w14:textId="77777777" w:rsidR="005000B4" w:rsidRDefault="00A150E5" w:rsidP="007F08B8">
      <w:pPr>
        <w:numPr>
          <w:ilvl w:val="0"/>
          <w:numId w:val="6"/>
        </w:numPr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wniosku rodzice/prawni opiekunowie dołączają dokumenty/oświadczenia</w:t>
      </w:r>
      <w:r w:rsidR="007F08B8">
        <w:rPr>
          <w:rFonts w:ascii="Times New Roman" w:eastAsia="Times New Roman" w:hAnsi="Times New Roman" w:cs="Times New Roman"/>
          <w:sz w:val="24"/>
        </w:rPr>
        <w:t xml:space="preserve"> </w:t>
      </w:r>
      <w:r w:rsidRPr="007F08B8">
        <w:rPr>
          <w:rFonts w:ascii="Times New Roman" w:eastAsia="Times New Roman" w:hAnsi="Times New Roman" w:cs="Times New Roman"/>
          <w:sz w:val="24"/>
        </w:rPr>
        <w:t xml:space="preserve">potwierdzające spełnianie kryteriów. </w:t>
      </w:r>
    </w:p>
    <w:p w14:paraId="577749E3" w14:textId="77777777" w:rsidR="007F08B8" w:rsidRPr="007F08B8" w:rsidRDefault="007F08B8" w:rsidP="007F08B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65A67F4" w14:textId="77777777" w:rsidR="005000B4" w:rsidRDefault="00A150E5" w:rsidP="00A80A95">
      <w:pPr>
        <w:numPr>
          <w:ilvl w:val="0"/>
          <w:numId w:val="6"/>
        </w:numPr>
        <w:spacing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Wniosek oraz oświadczenia składa się pod rygorem odpowiedzialności karnej za składanie fałszywych zeznań. Składający jest obowiązany do wyrażenia zgody na przetwarzanie danych osobowych.</w:t>
      </w:r>
    </w:p>
    <w:p w14:paraId="2552B0FE" w14:textId="77777777" w:rsidR="007F08B8" w:rsidRDefault="00A150E5" w:rsidP="007F08B8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bookmarkStart w:id="1" w:name="_Hlk94551934"/>
      <w:r>
        <w:rPr>
          <w:rFonts w:ascii="Times New Roman" w:eastAsia="Times New Roman" w:hAnsi="Times New Roman" w:cs="Times New Roman"/>
          <w:sz w:val="24"/>
        </w:rPr>
        <w:t>Wypełniony wniosek podpisują oboje rodzice/prawni opiekunowie dziecka. Podpisy złożone na</w:t>
      </w:r>
      <w:r w:rsidR="00A80A9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wniosku/zgłoszeniu są potwierdzeniem zgodności informacji zawartych we wniosku/zgłoszeniu ze stanem faktycznym. </w:t>
      </w:r>
      <w:bookmarkEnd w:id="1"/>
    </w:p>
    <w:p w14:paraId="705CC056" w14:textId="77777777" w:rsidR="005000B4" w:rsidRPr="007F08B8" w:rsidRDefault="00A150E5" w:rsidP="007F08B8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 w:rsidRPr="007F08B8">
        <w:rPr>
          <w:rFonts w:ascii="Times New Roman" w:eastAsia="Times New Roman" w:hAnsi="Times New Roman" w:cs="Times New Roman"/>
          <w:sz w:val="24"/>
        </w:rPr>
        <w:lastRenderedPageBreak/>
        <w:t>Wniosek rozpatruje komisja rekrutacyjna powołana przez Dyrektora Szkoły.</w:t>
      </w:r>
    </w:p>
    <w:p w14:paraId="314B88B2" w14:textId="77777777" w:rsidR="005000B4" w:rsidRDefault="00A150E5" w:rsidP="00A80A95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spełnianych przez kandydata kryteriów kwalifikacyjnych komisja rekrutacyjna ustala kolejność przyjęć. </w:t>
      </w:r>
    </w:p>
    <w:p w14:paraId="39C7EC68" w14:textId="77777777" w:rsidR="005000B4" w:rsidRDefault="00A150E5" w:rsidP="00A80A95">
      <w:pPr>
        <w:numPr>
          <w:ilvl w:val="0"/>
          <w:numId w:val="6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postępowaniu rekrutacyjnym do klas I w szkole podstawowej obowiązują niżej wymienione kryteria. Każdemu kryterium przypisana jest określona liczba punktów. </w:t>
      </w:r>
    </w:p>
    <w:p w14:paraId="45C52028" w14:textId="77777777" w:rsidR="004E77FD" w:rsidRDefault="004E77FD" w:rsidP="004E77FD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6679"/>
        <w:gridCol w:w="1542"/>
      </w:tblGrid>
      <w:tr w:rsidR="005000B4" w14:paraId="6C000D07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F7839" w14:textId="77777777" w:rsidR="005000B4" w:rsidRPr="00B31F99" w:rsidRDefault="00A80A95" w:rsidP="00B31F9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31F99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3E671" w14:textId="77777777" w:rsidR="005000B4" w:rsidRPr="001971B7" w:rsidRDefault="00A150E5" w:rsidP="00A80A9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1B7">
              <w:rPr>
                <w:rFonts w:ascii="Times New Roman" w:eastAsia="Times New Roman" w:hAnsi="Times New Roman" w:cs="Times New Roman"/>
                <w:b/>
              </w:rPr>
              <w:t>Kryterium</w:t>
            </w:r>
          </w:p>
          <w:p w14:paraId="2C8C5EAF" w14:textId="77777777" w:rsidR="005000B4" w:rsidRDefault="005000B4" w:rsidP="00A80A95">
            <w:pPr>
              <w:spacing w:after="0" w:line="240" w:lineRule="auto"/>
              <w:ind w:hanging="426"/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92D21" w14:textId="77777777" w:rsidR="005000B4" w:rsidRPr="001971B7" w:rsidRDefault="00A150E5" w:rsidP="00A80A9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1B7">
              <w:rPr>
                <w:rFonts w:ascii="Times New Roman" w:eastAsia="Times New Roman" w:hAnsi="Times New Roman" w:cs="Times New Roman"/>
                <w:b/>
              </w:rPr>
              <w:t>Liczba punktów</w:t>
            </w:r>
          </w:p>
          <w:p w14:paraId="00E4FE65" w14:textId="77777777" w:rsidR="005000B4" w:rsidRDefault="005000B4" w:rsidP="00A80A95">
            <w:pPr>
              <w:spacing w:after="0" w:line="240" w:lineRule="auto"/>
              <w:ind w:hanging="426"/>
              <w:jc w:val="center"/>
            </w:pPr>
          </w:p>
        </w:tc>
      </w:tr>
      <w:tr w:rsidR="005000B4" w14:paraId="599710F0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0C96B" w14:textId="77777777" w:rsidR="005000B4" w:rsidRDefault="00A150E5" w:rsidP="00A80A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</w:pPr>
            <w:r w:rsidRPr="001971B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BE744" w14:textId="77777777" w:rsidR="005000B4" w:rsidRPr="001971B7" w:rsidRDefault="00A150E5" w:rsidP="00A80A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  <w:rPr>
                <w:rFonts w:ascii="Times New Roman" w:eastAsia="Times New Roman" w:hAnsi="Times New Roman" w:cs="Times New Roman"/>
              </w:rPr>
            </w:pPr>
            <w:r w:rsidRPr="001971B7">
              <w:rPr>
                <w:rFonts w:ascii="Times New Roman" w:eastAsia="Times New Roman" w:hAnsi="Times New Roman" w:cs="Times New Roman"/>
              </w:rPr>
              <w:t xml:space="preserve">Rodzeństwo dziecka uczęszcza do wnioskowanej szkoły. </w:t>
            </w:r>
          </w:p>
          <w:p w14:paraId="2B23C391" w14:textId="77777777" w:rsidR="005000B4" w:rsidRDefault="005000B4" w:rsidP="00A80A95">
            <w:pPr>
              <w:spacing w:after="0" w:line="240" w:lineRule="auto"/>
              <w:ind w:hanging="426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25D6E" w14:textId="77777777" w:rsidR="005000B4" w:rsidRDefault="00A150E5" w:rsidP="00A80A95">
            <w:pPr>
              <w:pStyle w:val="Akapitzlist"/>
              <w:spacing w:after="0" w:line="240" w:lineRule="auto"/>
              <w:ind w:left="0"/>
              <w:jc w:val="center"/>
            </w:pPr>
            <w:r w:rsidRPr="001971B7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5000B4" w14:paraId="7351AB18" w14:textId="77777777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1A813" w14:textId="77777777" w:rsidR="005000B4" w:rsidRDefault="00A150E5" w:rsidP="00A80A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</w:pPr>
            <w:r w:rsidRPr="001971B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98F10" w14:textId="77777777" w:rsidR="005000B4" w:rsidRPr="001971B7" w:rsidRDefault="00A150E5" w:rsidP="00A80A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  <w:rPr>
                <w:rFonts w:ascii="Times New Roman" w:eastAsia="Times New Roman" w:hAnsi="Times New Roman" w:cs="Times New Roman"/>
              </w:rPr>
            </w:pPr>
            <w:r w:rsidRPr="001971B7">
              <w:rPr>
                <w:rFonts w:ascii="Times New Roman" w:eastAsia="Times New Roman" w:hAnsi="Times New Roman" w:cs="Times New Roman"/>
              </w:rPr>
              <w:t xml:space="preserve">W obwodzie szkoły zamieszkują krewni dziecka wspierający rodziców (opiekunów prawnych) w zapewnieniu mu należytej opieki. </w:t>
            </w:r>
          </w:p>
          <w:p w14:paraId="43020818" w14:textId="77777777" w:rsidR="005000B4" w:rsidRDefault="005000B4" w:rsidP="00A80A95">
            <w:pPr>
              <w:spacing w:after="0" w:line="240" w:lineRule="auto"/>
              <w:ind w:hanging="426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D4BCC" w14:textId="77777777" w:rsidR="005000B4" w:rsidRDefault="00A150E5" w:rsidP="00A80A95">
            <w:pPr>
              <w:pStyle w:val="Akapitzlist"/>
              <w:spacing w:after="0" w:line="240" w:lineRule="auto"/>
              <w:ind w:left="0"/>
              <w:jc w:val="center"/>
            </w:pPr>
            <w:r w:rsidRPr="001971B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5000B4" w14:paraId="0E7831C9" w14:textId="77777777" w:rsidTr="00B31F99">
        <w:trPr>
          <w:trHeight w:val="45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DBDB1" w14:textId="77777777" w:rsidR="005000B4" w:rsidRDefault="00A150E5" w:rsidP="00A80A9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</w:pPr>
            <w:r w:rsidRPr="001971B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30073" w14:textId="77777777" w:rsidR="005000B4" w:rsidRDefault="00A150E5" w:rsidP="00B31F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hanging="426"/>
              <w:rPr>
                <w:rFonts w:ascii="Times New Roman" w:eastAsia="Times New Roman" w:hAnsi="Times New Roman" w:cs="Times New Roman"/>
              </w:rPr>
            </w:pPr>
            <w:r w:rsidRPr="001971B7">
              <w:rPr>
                <w:rFonts w:ascii="Times New Roman" w:eastAsia="Times New Roman" w:hAnsi="Times New Roman" w:cs="Times New Roman"/>
              </w:rPr>
              <w:t>Droga dziecka do szkoły jest krótsza niż do szkoły obwodowej.</w:t>
            </w:r>
          </w:p>
          <w:p w14:paraId="35350AC1" w14:textId="77777777" w:rsidR="005000B4" w:rsidRDefault="00B31F99" w:rsidP="00A80A95">
            <w:pPr>
              <w:spacing w:after="0" w:line="240" w:lineRule="auto"/>
              <w:ind w:hanging="426"/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A52D2" w14:textId="77777777" w:rsidR="00B31F99" w:rsidRPr="00B31F99" w:rsidRDefault="00A150E5" w:rsidP="00B31F9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1B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</w:tbl>
    <w:p w14:paraId="341AAA49" w14:textId="77777777" w:rsidR="005000B4" w:rsidRDefault="005000B4" w:rsidP="00A80A95">
      <w:pPr>
        <w:ind w:hanging="426"/>
        <w:jc w:val="both"/>
        <w:rPr>
          <w:rFonts w:ascii="Times New Roman" w:eastAsia="Times New Roman" w:hAnsi="Times New Roman" w:cs="Times New Roman"/>
          <w:sz w:val="24"/>
        </w:rPr>
      </w:pPr>
    </w:p>
    <w:p w14:paraId="7E038A2F" w14:textId="77777777" w:rsidR="005000B4" w:rsidRPr="00B31F99" w:rsidRDefault="00A150E5" w:rsidP="00B31F99">
      <w:pPr>
        <w:pStyle w:val="Akapitzlist"/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 w:rsidRPr="00B31F99">
        <w:rPr>
          <w:rFonts w:ascii="Times New Roman" w:eastAsia="Times New Roman" w:hAnsi="Times New Roman" w:cs="Times New Roman"/>
          <w:sz w:val="24"/>
        </w:rPr>
        <w:t xml:space="preserve">W przypadku uzyskania przez grupę kandydatów równorzędnych wyników, komisja rekrutacyjna, ustalając kolejność kwalifikacji, bierze pod uwagę kolejność składania </w:t>
      </w:r>
      <w:r w:rsidR="007F08B8">
        <w:rPr>
          <w:rFonts w:ascii="Times New Roman" w:eastAsia="Times New Roman" w:hAnsi="Times New Roman" w:cs="Times New Roman"/>
          <w:sz w:val="24"/>
        </w:rPr>
        <w:t>w</w:t>
      </w:r>
      <w:r w:rsidRPr="00B31F99">
        <w:rPr>
          <w:rFonts w:ascii="Times New Roman" w:eastAsia="Times New Roman" w:hAnsi="Times New Roman" w:cs="Times New Roman"/>
          <w:sz w:val="24"/>
        </w:rPr>
        <w:t>niosku.</w:t>
      </w:r>
    </w:p>
    <w:p w14:paraId="68D91AD8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rekrutacyjna może określić wykaz dokumentów/oświadczeń potwierdzających spełnianie kryteriów. </w:t>
      </w:r>
    </w:p>
    <w:p w14:paraId="6BE7AE5A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przypadku nieprzedłożenia przez rodzica/prawnego opiekuna dokumentów określonych przez komisję rekrutacyjną - potwierdzających spełnianie kryteriów, komisja rekrutacyjna rozpatrując wniosek, może nie uwzględnić danego kryterium. </w:t>
      </w:r>
    </w:p>
    <w:p w14:paraId="3218A363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rekrutacyjna podaje do publicznej wiadomości wyniki postępowania rekrutacyjnego, w formie listy kandydatów zakwalifikowanych i niezakwalifikowanych do przyjęcia. </w:t>
      </w:r>
    </w:p>
    <w:p w14:paraId="7640EDFE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Rodzice/prawni opiekunowie dzieci zakwalifikowanych do szkoły mają prawo zgłosić rezygnację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 przyjęcia dziecka do szkoły w  postaci pisemnego oświadczenia.</w:t>
      </w:r>
    </w:p>
    <w:p w14:paraId="33F73218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Komisja rekrutacyjna przyjmuje dziecko do szkoły, jeżeli zostało zakwalifikowane </w:t>
      </w:r>
      <w:r>
        <w:rPr>
          <w:rFonts w:ascii="Times New Roman" w:eastAsia="Times New Roman" w:hAnsi="Times New Roman" w:cs="Times New Roman"/>
          <w:sz w:val="24"/>
        </w:rPr>
        <w:br/>
        <w:t xml:space="preserve">i rodzice nie złożyli rezygnacji z przyjęcia do szkoły oraz podaje do publicznej wiadomości listę kandydatów przyjętych i nieprzyjętych do szkoły. </w:t>
      </w:r>
    </w:p>
    <w:p w14:paraId="2D499045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Rodzice/prawni opiekunowie dzieci, które nie zostały przyjęte mogą: </w:t>
      </w:r>
    </w:p>
    <w:p w14:paraId="7A3080D4" w14:textId="77777777" w:rsidR="004E77FD" w:rsidRDefault="00A150E5" w:rsidP="004E77F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4E77FD">
        <w:rPr>
          <w:rFonts w:ascii="Times New Roman" w:eastAsia="Times New Roman" w:hAnsi="Times New Roman" w:cs="Times New Roman"/>
          <w:sz w:val="24"/>
        </w:rPr>
        <w:t xml:space="preserve">wnioskować do komisji rekrutacyjnej o sporządzenie uzasadnienia odmowy przyjęcia dziecka do danej szkoły w terminie 7 dni od dnia podania do publicznej wiadomości listy dzieci przyjętych i nieprzyjętych, </w:t>
      </w:r>
    </w:p>
    <w:p w14:paraId="31CB3615" w14:textId="77777777" w:rsidR="005000B4" w:rsidRPr="004E77FD" w:rsidRDefault="00A150E5" w:rsidP="004E77FD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4E77FD">
        <w:rPr>
          <w:rFonts w:ascii="Times New Roman" w:eastAsia="Times New Roman" w:hAnsi="Times New Roman" w:cs="Times New Roman"/>
          <w:sz w:val="24"/>
        </w:rPr>
        <w:t xml:space="preserve">wnieść do Dyrektora Szkoły odwołanie od rozstrzygnięcia komisji rekrutacyjnej </w:t>
      </w:r>
      <w:r w:rsidRPr="004E77FD">
        <w:rPr>
          <w:rFonts w:ascii="Times New Roman" w:eastAsia="Times New Roman" w:hAnsi="Times New Roman" w:cs="Times New Roman"/>
          <w:sz w:val="24"/>
        </w:rPr>
        <w:br/>
        <w:t xml:space="preserve">w terminie 7 dni od dnia otrzymania uzasadnienia. </w:t>
      </w:r>
    </w:p>
    <w:p w14:paraId="5BE6A137" w14:textId="77777777" w:rsidR="005000B4" w:rsidRDefault="00A150E5" w:rsidP="00B31F99">
      <w:pPr>
        <w:numPr>
          <w:ilvl w:val="0"/>
          <w:numId w:val="7"/>
        </w:numPr>
        <w:ind w:left="0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rozstrzygnięcie Dyrektora Szkoły służy skarga do sądu administracyjnego. </w:t>
      </w:r>
    </w:p>
    <w:p w14:paraId="39C38FCD" w14:textId="77777777" w:rsidR="005000B4" w:rsidRDefault="005000B4" w:rsidP="00A80A95">
      <w:pPr>
        <w:ind w:hanging="426"/>
        <w:jc w:val="both"/>
        <w:rPr>
          <w:rFonts w:ascii="Times New Roman" w:eastAsia="Times New Roman" w:hAnsi="Times New Roman" w:cs="Times New Roman"/>
          <w:sz w:val="24"/>
        </w:rPr>
      </w:pPr>
    </w:p>
    <w:p w14:paraId="1E7076A1" w14:textId="77777777" w:rsidR="005000B4" w:rsidRDefault="00A150E5" w:rsidP="00A80A95">
      <w:pPr>
        <w:ind w:hanging="426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Terminy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6403"/>
      </w:tblGrid>
      <w:tr w:rsidR="005000B4" w14:paraId="7EAF70AF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3B915" w14:textId="64A331D4" w:rsidR="005000B4" w:rsidRDefault="00A15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2</w:t>
            </w:r>
            <w:r w:rsidR="00EC71D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.02.202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  <w:p w14:paraId="6760361D" w14:textId="0BD0287C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1</w:t>
            </w:r>
            <w:r w:rsidR="00EC71D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.03.202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8EE6B" w14:textId="77777777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Osobiste złożenie (w sekretariacie szkoły) wniosków o przyjęcie do szkoły podstawowej wraz z dokumentami potwierdzającymi spełnianie przez kandydata warunków lub kryteriów branych pod uwagę w postępowaniu rekrutacyjnym.</w:t>
            </w:r>
          </w:p>
        </w:tc>
      </w:tr>
      <w:tr w:rsidR="005000B4" w14:paraId="568CE574" w14:textId="77777777">
        <w:trPr>
          <w:trHeight w:val="1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2E67B" w14:textId="77777777" w:rsidR="005000B4" w:rsidRDefault="0050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D0CEBB" w14:textId="77777777" w:rsidR="005000B4" w:rsidRDefault="00A1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Uwaga: po złożeniu wniosku, dzieci z obwodu szkoły, przyjęte są do klasy pierwszej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                automatycznie – nie podlegają dalszej rekrutacji. </w:t>
            </w:r>
          </w:p>
          <w:p w14:paraId="0097B1CE" w14:textId="77777777" w:rsidR="005000B4" w:rsidRDefault="00A150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000B4" w14:paraId="10CA148B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B8721" w14:textId="4E52CE75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EC71D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.03.202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BE92F" w14:textId="77777777" w:rsidR="005000B4" w:rsidRDefault="00A15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Podanie do publicznej wiadomości listy dzieci zakwalifikowanych </w:t>
            </w:r>
            <w:r>
              <w:rPr>
                <w:rFonts w:ascii="Times New Roman" w:eastAsia="Times New Roman" w:hAnsi="Times New Roman" w:cs="Times New Roman"/>
              </w:rPr>
              <w:br/>
              <w:t>i niezakwalifikowanych* do dalszej rekrutacji na wolne miejsca do klasy pierwszej.</w:t>
            </w:r>
          </w:p>
          <w:p w14:paraId="747D9500" w14:textId="77777777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*Wniosek niezakwalifikowany – wniosek niespełniający wymogów formalnych</w:t>
            </w:r>
          </w:p>
        </w:tc>
      </w:tr>
      <w:tr w:rsidR="005000B4" w14:paraId="6F9FC932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2CF92" w14:textId="4B92B5B2" w:rsidR="005000B4" w:rsidRDefault="00A15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0</w:t>
            </w:r>
            <w:r w:rsidR="00EC71D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  <w:p w14:paraId="3C61DAEC" w14:textId="07D4CA2B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 1</w:t>
            </w:r>
            <w:r w:rsidR="00EC71D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86322" w14:textId="77777777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Zgłoszenie przez rodzica rezygnacji z przyjęcia dziecka do szkoły w  postaci pisemnego oświadczenia.</w:t>
            </w:r>
          </w:p>
        </w:tc>
      </w:tr>
      <w:tr w:rsidR="005000B4" w14:paraId="71972AD8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665B1" w14:textId="7090C918" w:rsidR="005000B4" w:rsidRDefault="001971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C71D1">
              <w:rPr>
                <w:rFonts w:ascii="Times New Roman" w:eastAsia="Times New Roman" w:hAnsi="Times New Roman" w:cs="Times New Roman"/>
              </w:rPr>
              <w:t>7</w:t>
            </w:r>
            <w:r w:rsidR="00A150E5">
              <w:rPr>
                <w:rFonts w:ascii="Times New Roman" w:eastAsia="Times New Roman" w:hAnsi="Times New Roman" w:cs="Times New Roman"/>
              </w:rPr>
              <w:t>.04.202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 w:rsidR="00A150E5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8321D" w14:textId="77777777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Podanie do publicznej wiadomości listy dzieci przyjętych </w:t>
            </w:r>
            <w:r>
              <w:rPr>
                <w:rFonts w:ascii="Times New Roman" w:eastAsia="Times New Roman" w:hAnsi="Times New Roman" w:cs="Times New Roman"/>
              </w:rPr>
              <w:br/>
              <w:t>i nieprzyjętych do klasy pierwszej.</w:t>
            </w:r>
          </w:p>
        </w:tc>
      </w:tr>
      <w:tr w:rsidR="005000B4" w14:paraId="6D64D351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39608" w14:textId="1B877559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od 1</w:t>
            </w:r>
            <w:r w:rsidR="00EC71D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.06.202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do </w:t>
            </w:r>
            <w:r w:rsidR="00EC71D1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.06.202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F8A98" w14:textId="77777777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Rekrutacja uzupełniająca dla dzieci spoza obwodu szkoły, jeżeli są jeszcze wolne miejsca w szkole do klasy pierwszej.</w:t>
            </w:r>
          </w:p>
        </w:tc>
      </w:tr>
      <w:tr w:rsidR="005000B4" w14:paraId="580F900E" w14:textId="77777777">
        <w:trPr>
          <w:trHeight w:val="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BAC0F" w14:textId="01D33ECF" w:rsidR="005000B4" w:rsidRDefault="00A15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="00EC71D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EC71D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488FF" w14:textId="77777777" w:rsidR="005000B4" w:rsidRDefault="00A15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Podanie do publicznej wiadomości listy dzieci przyjętych </w:t>
            </w:r>
            <w:r>
              <w:rPr>
                <w:rFonts w:ascii="Times New Roman" w:eastAsia="Times New Roman" w:hAnsi="Times New Roman" w:cs="Times New Roman"/>
              </w:rPr>
              <w:br/>
              <w:t>i nieprzyjętych do klasy pierwszej w postępowaniu uzupełniającym.</w:t>
            </w:r>
          </w:p>
          <w:p w14:paraId="76989EC3" w14:textId="77777777" w:rsidR="005000B4" w:rsidRDefault="005000B4">
            <w:pPr>
              <w:spacing w:after="0" w:line="240" w:lineRule="auto"/>
            </w:pPr>
          </w:p>
        </w:tc>
      </w:tr>
    </w:tbl>
    <w:p w14:paraId="6816549B" w14:textId="77777777" w:rsidR="005000B4" w:rsidRDefault="005000B4">
      <w:pPr>
        <w:rPr>
          <w:rFonts w:ascii="Times New Roman" w:eastAsia="Times New Roman" w:hAnsi="Times New Roman" w:cs="Times New Roman"/>
          <w:sz w:val="24"/>
        </w:rPr>
      </w:pPr>
    </w:p>
    <w:p w14:paraId="3BB8B140" w14:textId="77777777" w:rsidR="005000B4" w:rsidRDefault="00A150E5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Kryteria tworzenia zespołów klas pierwszych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14:paraId="3774B027" w14:textId="77777777" w:rsidR="005000B4" w:rsidRDefault="00A150E5" w:rsidP="001971B7">
      <w:pPr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Podziału dzieci na klasy dokonuje powołana przez Dyrektora Szkoły komisja rekrutacyjna.</w:t>
      </w:r>
    </w:p>
    <w:p w14:paraId="1296A216" w14:textId="77777777" w:rsidR="005000B4" w:rsidRDefault="00A150E5" w:rsidP="001971B7">
      <w:pPr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miarę możliwości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dąży się do równomiernej liczby uczniów w poszczególnych klasach. </w:t>
      </w:r>
    </w:p>
    <w:p w14:paraId="37D4D845" w14:textId="77777777" w:rsidR="005000B4" w:rsidRDefault="00A150E5" w:rsidP="001971B7">
      <w:pPr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Dzieci spoza obwodu szkoły przyjmowane są do klasy wskazanej przez Dyrektora Szkoły.</w:t>
      </w:r>
    </w:p>
    <w:p w14:paraId="7B79A455" w14:textId="77777777" w:rsidR="005000B4" w:rsidRDefault="00A150E5" w:rsidP="001971B7">
      <w:pPr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Uczniowie zapisani do klasy pierwszej po zakończeniu rekrutacji będą przypisani do klasy o najmniejszej  liczbie uczniów. </w:t>
      </w:r>
    </w:p>
    <w:p w14:paraId="04A245D9" w14:textId="77777777" w:rsidR="005000B4" w:rsidRDefault="00A150E5" w:rsidP="001971B7">
      <w:pPr>
        <w:numPr>
          <w:ilvl w:val="0"/>
          <w:numId w:val="5"/>
        </w:numPr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przypadkach spornych ostateczną decyzję podejmuje Dyrektor Szkoły.</w:t>
      </w:r>
    </w:p>
    <w:p w14:paraId="605E37C6" w14:textId="77777777" w:rsidR="005000B4" w:rsidRDefault="005000B4">
      <w:pPr>
        <w:ind w:left="284"/>
        <w:rPr>
          <w:rFonts w:ascii="Times New Roman" w:eastAsia="Times New Roman" w:hAnsi="Times New Roman" w:cs="Times New Roman"/>
          <w:sz w:val="24"/>
        </w:rPr>
      </w:pPr>
    </w:p>
    <w:sectPr w:rsidR="005000B4" w:rsidSect="00A150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7A26"/>
    <w:multiLevelType w:val="multilevel"/>
    <w:tmpl w:val="4622D3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F0949"/>
    <w:multiLevelType w:val="multilevel"/>
    <w:tmpl w:val="D3480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0587C"/>
    <w:multiLevelType w:val="multilevel"/>
    <w:tmpl w:val="4622D3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93A7D"/>
    <w:multiLevelType w:val="multilevel"/>
    <w:tmpl w:val="20DA9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00DAF"/>
    <w:multiLevelType w:val="hybridMultilevel"/>
    <w:tmpl w:val="29424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145F"/>
    <w:multiLevelType w:val="hybridMultilevel"/>
    <w:tmpl w:val="C76E4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26391"/>
    <w:multiLevelType w:val="multilevel"/>
    <w:tmpl w:val="FF540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5F2138"/>
    <w:multiLevelType w:val="hybridMultilevel"/>
    <w:tmpl w:val="FE64016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5025">
    <w:abstractNumId w:val="0"/>
  </w:num>
  <w:num w:numId="2" w16cid:durableId="218327988">
    <w:abstractNumId w:val="6"/>
  </w:num>
  <w:num w:numId="3" w16cid:durableId="959147343">
    <w:abstractNumId w:val="3"/>
  </w:num>
  <w:num w:numId="4" w16cid:durableId="228197645">
    <w:abstractNumId w:val="1"/>
  </w:num>
  <w:num w:numId="5" w16cid:durableId="1165559126">
    <w:abstractNumId w:val="2"/>
  </w:num>
  <w:num w:numId="6" w16cid:durableId="205068611">
    <w:abstractNumId w:val="5"/>
  </w:num>
  <w:num w:numId="7" w16cid:durableId="1875576053">
    <w:abstractNumId w:val="7"/>
  </w:num>
  <w:num w:numId="8" w16cid:durableId="22854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B4"/>
    <w:rsid w:val="001971B7"/>
    <w:rsid w:val="001D6622"/>
    <w:rsid w:val="004E77FD"/>
    <w:rsid w:val="005000B4"/>
    <w:rsid w:val="005C7349"/>
    <w:rsid w:val="007F08B8"/>
    <w:rsid w:val="00890F3C"/>
    <w:rsid w:val="00A150E5"/>
    <w:rsid w:val="00A80A95"/>
    <w:rsid w:val="00B31F99"/>
    <w:rsid w:val="00EC71D1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12B1"/>
  <w15:docId w15:val="{951D1F6C-F167-477C-BE23-E1F312DF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Kaczmarek</cp:lastModifiedBy>
  <cp:revision>2</cp:revision>
  <dcterms:created xsi:type="dcterms:W3CDTF">2024-02-13T14:01:00Z</dcterms:created>
  <dcterms:modified xsi:type="dcterms:W3CDTF">2024-02-13T14:01:00Z</dcterms:modified>
</cp:coreProperties>
</file>